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D1" w:rsidRPr="005B3C6A" w:rsidRDefault="006A6CD1" w:rsidP="006A6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РАБОЧЕЙ ПРОГРАММЕ</w:t>
      </w:r>
    </w:p>
    <w:p w:rsidR="006A6CD1" w:rsidRPr="005B3C6A" w:rsidRDefault="006A6CD1" w:rsidP="006A6CD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6692"/>
      </w:tblGrid>
      <w:tr w:rsidR="006A6CD1" w:rsidRPr="005B3C6A" w:rsidTr="00D861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 </w:t>
            </w:r>
          </w:p>
        </w:tc>
      </w:tr>
      <w:tr w:rsidR="006A6CD1" w:rsidRPr="005B3C6A" w:rsidTr="00D861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общее (10-11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A6CD1" w:rsidRPr="005B3C6A" w:rsidTr="00D861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Разработчики программы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русского языка и литературы</w:t>
            </w:r>
          </w:p>
        </w:tc>
      </w:tr>
      <w:tr w:rsidR="006A6CD1" w:rsidRPr="005B3C6A" w:rsidTr="00D861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Реализуемый УМК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 </w:t>
            </w:r>
            <w:r w:rsidRPr="005B3C6A">
              <w:rPr>
                <w:rFonts w:ascii="Times New Roman" w:hAnsi="Times New Roman" w:cs="Times New Roman"/>
                <w:sz w:val="28"/>
                <w:szCs w:val="28"/>
              </w:rPr>
              <w:t>Г.И.</w:t>
            </w:r>
            <w:proofErr w:type="gramEnd"/>
            <w:r w:rsidRPr="005B3C6A">
              <w:rPr>
                <w:rFonts w:ascii="Times New Roman" w:hAnsi="Times New Roman" w:cs="Times New Roman"/>
                <w:sz w:val="28"/>
                <w:szCs w:val="28"/>
              </w:rPr>
              <w:t xml:space="preserve"> Беленького, Ю.И. </w:t>
            </w:r>
            <w:proofErr w:type="spellStart"/>
            <w:r w:rsidRPr="005B3C6A">
              <w:rPr>
                <w:rFonts w:ascii="Times New Roman" w:hAnsi="Times New Roman" w:cs="Times New Roman"/>
                <w:sz w:val="28"/>
                <w:szCs w:val="28"/>
              </w:rPr>
              <w:t>Лыссого</w:t>
            </w:r>
            <w:proofErr w:type="spellEnd"/>
            <w:r w:rsidRPr="005B3C6A">
              <w:rPr>
                <w:rFonts w:ascii="Times New Roman" w:hAnsi="Times New Roman" w:cs="Times New Roman"/>
                <w:sz w:val="28"/>
                <w:szCs w:val="28"/>
              </w:rPr>
              <w:t>, Л.Б. Воронина</w:t>
            </w:r>
          </w:p>
        </w:tc>
      </w:tr>
      <w:tr w:rsidR="006A6CD1" w:rsidRPr="005B3C6A" w:rsidTr="00D861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C6A">
              <w:rPr>
                <w:rFonts w:ascii="Times New Roman" w:hAnsi="Times New Roman" w:cs="Times New Roman"/>
                <w:sz w:val="28"/>
                <w:szCs w:val="28"/>
              </w:rPr>
              <w:t xml:space="preserve">Г.И. Беленький, Ю.И. </w:t>
            </w:r>
            <w:proofErr w:type="spellStart"/>
            <w:r w:rsidRPr="005B3C6A">
              <w:rPr>
                <w:rFonts w:ascii="Times New Roman" w:hAnsi="Times New Roman" w:cs="Times New Roman"/>
                <w:sz w:val="28"/>
                <w:szCs w:val="28"/>
              </w:rPr>
              <w:t>Лыссый</w:t>
            </w:r>
            <w:proofErr w:type="spellEnd"/>
            <w:r w:rsidRPr="005B3C6A">
              <w:rPr>
                <w:rFonts w:ascii="Times New Roman" w:hAnsi="Times New Roman" w:cs="Times New Roman"/>
                <w:sz w:val="28"/>
                <w:szCs w:val="28"/>
              </w:rPr>
              <w:t>, Л.Б. Воронин: Литература. 10 класс. Учебник для общеобразовательных учреждений (базовый уровень). В 2 ч. – 3-е издание, стереотипное – М.: Мнемозина, 2016</w:t>
            </w:r>
          </w:p>
          <w:p w:rsidR="006A6CD1" w:rsidRPr="005B3C6A" w:rsidRDefault="006A6CD1" w:rsidP="00D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CD1" w:rsidRPr="005B3C6A" w:rsidRDefault="006A6CD1" w:rsidP="00D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C6A">
              <w:rPr>
                <w:rFonts w:ascii="Times New Roman" w:hAnsi="Times New Roman" w:cs="Times New Roman"/>
                <w:sz w:val="28"/>
                <w:szCs w:val="28"/>
              </w:rPr>
              <w:t>Русская литература 20 века. 11 класс. Учебник для общеобразовательных учреждений (базовый уровень). В 2 ч.  – М.: Мнемозина, 2016</w:t>
            </w:r>
          </w:p>
          <w:p w:rsidR="006A6CD1" w:rsidRPr="005B3C6A" w:rsidRDefault="006A6CD1" w:rsidP="00D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CD1" w:rsidRPr="005B3C6A" w:rsidTr="00D861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изучения предмета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6A6CD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04" w:hanging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обучающихся к богатствам русской и мировой литературы, развитие способности воспринимать и оценивать произведения литературы и отраженные в них явления жизни;</w:t>
            </w:r>
          </w:p>
          <w:p w:rsidR="006A6CD1" w:rsidRPr="005B3C6A" w:rsidRDefault="006A6CD1" w:rsidP="006A6CD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04" w:hanging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духовно развитой личности, обладающей гуманистическим мировоззрением, национальным самосознанием, чувством патриотизма; гражданским сознанием, ответственностью за собственные поступки, активной жизненной позицией; </w:t>
            </w:r>
          </w:p>
          <w:p w:rsidR="006A6CD1" w:rsidRPr="005B3C6A" w:rsidRDefault="006A6CD1" w:rsidP="006A6CD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04" w:hanging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литературы;</w:t>
            </w:r>
          </w:p>
          <w:p w:rsidR="006A6CD1" w:rsidRPr="005B3C6A" w:rsidRDefault="006A6CD1" w:rsidP="006A6CD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04" w:hanging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интеллектуальных и творческих способностей обучающихся, необходимых для успешной социализации и самореализации личности.</w:t>
            </w:r>
          </w:p>
        </w:tc>
      </w:tr>
      <w:tr w:rsidR="006A6CD1" w:rsidRPr="005B3C6A" w:rsidTr="00D861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 реализации программы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6A6CD1" w:rsidRPr="005B3C6A" w:rsidTr="00D861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учебного предмета в Учебном плане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CD1" w:rsidRPr="005B3C6A" w:rsidRDefault="006A6CD1" w:rsidP="00D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рассчитана на 204 часа. В 10 классе – 102 учебных часа (3 часа в неделю), в 11 классе - 102 учебных часа (3 часа в неделю)</w:t>
            </w:r>
          </w:p>
        </w:tc>
      </w:tr>
    </w:tbl>
    <w:p w:rsidR="006A6CD1" w:rsidRPr="005B3C6A" w:rsidRDefault="006A6CD1" w:rsidP="006A6CD1">
      <w:pPr>
        <w:rPr>
          <w:rFonts w:ascii="Times New Roman" w:hAnsi="Times New Roman" w:cs="Times New Roman"/>
          <w:sz w:val="28"/>
          <w:szCs w:val="28"/>
        </w:rPr>
      </w:pPr>
    </w:p>
    <w:p w:rsidR="00273F49" w:rsidRPr="00FB60B5" w:rsidRDefault="00273F49" w:rsidP="00FB60B5">
      <w:bookmarkStart w:id="0" w:name="_GoBack"/>
      <w:bookmarkEnd w:id="0"/>
    </w:p>
    <w:sectPr w:rsidR="00273F49" w:rsidRPr="00FB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269D"/>
    <w:multiLevelType w:val="hybridMultilevel"/>
    <w:tmpl w:val="231C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EF"/>
    <w:rsid w:val="00146E07"/>
    <w:rsid w:val="00273F49"/>
    <w:rsid w:val="005C1D5F"/>
    <w:rsid w:val="006A6CD1"/>
    <w:rsid w:val="00F846EF"/>
    <w:rsid w:val="00F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F0EE-A151-4EF8-B1C6-F2ADD6F2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846EF"/>
  </w:style>
  <w:style w:type="paragraph" w:styleId="a3">
    <w:name w:val="List Paragraph"/>
    <w:basedOn w:val="a"/>
    <w:uiPriority w:val="34"/>
    <w:qFormat/>
    <w:rsid w:val="006A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Geografiya</cp:lastModifiedBy>
  <cp:revision>2</cp:revision>
  <dcterms:created xsi:type="dcterms:W3CDTF">2022-12-27T07:35:00Z</dcterms:created>
  <dcterms:modified xsi:type="dcterms:W3CDTF">2022-12-27T07:35:00Z</dcterms:modified>
</cp:coreProperties>
</file>